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9FC" w:rsidRPr="00F4277C" w:rsidRDefault="003449FC" w:rsidP="003449FC">
      <w:pPr>
        <w:spacing w:after="0" w:line="240" w:lineRule="auto"/>
        <w:ind w:left="4820"/>
        <w:rPr>
          <w:rStyle w:val="a3"/>
        </w:rPr>
      </w:pPr>
      <w:r w:rsidRPr="001417FD">
        <w:rPr>
          <w:rStyle w:val="a3"/>
          <w:rFonts w:ascii="Times New Roman" w:hAnsi="Times New Roman"/>
          <w:b w:val="0"/>
          <w:sz w:val="28"/>
          <w:szCs w:val="28"/>
        </w:rPr>
        <w:t xml:space="preserve">Приложение </w:t>
      </w:r>
      <w:r>
        <w:rPr>
          <w:rStyle w:val="a3"/>
          <w:rFonts w:ascii="Times New Roman" w:hAnsi="Times New Roman"/>
          <w:b w:val="0"/>
          <w:sz w:val="28"/>
          <w:szCs w:val="28"/>
        </w:rPr>
        <w:t>3</w:t>
      </w:r>
    </w:p>
    <w:p w:rsidR="003449FC" w:rsidRPr="001417FD" w:rsidRDefault="003449FC" w:rsidP="003449FC">
      <w:pPr>
        <w:spacing w:after="0" w:line="240" w:lineRule="auto"/>
        <w:ind w:left="4820"/>
        <w:rPr>
          <w:rStyle w:val="a3"/>
        </w:rPr>
      </w:pPr>
      <w:r w:rsidRPr="001417FD">
        <w:rPr>
          <w:rStyle w:val="a3"/>
          <w:rFonts w:ascii="Times New Roman" w:hAnsi="Times New Roman"/>
          <w:b w:val="0"/>
          <w:sz w:val="28"/>
          <w:szCs w:val="28"/>
        </w:rPr>
        <w:t xml:space="preserve">к </w:t>
      </w:r>
      <w:hyperlink w:anchor="sub_0" w:history="1">
        <w:r w:rsidRPr="001417FD">
          <w:rPr>
            <w:rStyle w:val="a3"/>
            <w:rFonts w:ascii="Times New Roman" w:hAnsi="Times New Roman"/>
            <w:b w:val="0"/>
            <w:sz w:val="28"/>
            <w:szCs w:val="28"/>
          </w:rPr>
          <w:t>постановлению</w:t>
        </w:r>
      </w:hyperlink>
      <w:r w:rsidRPr="001417FD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>администрации</w:t>
      </w:r>
    </w:p>
    <w:p w:rsidR="003449FC" w:rsidRPr="008A1408" w:rsidRDefault="003449FC" w:rsidP="003449FC">
      <w:pPr>
        <w:spacing w:after="0" w:line="240" w:lineRule="auto"/>
        <w:ind w:left="4820"/>
        <w:rPr>
          <w:rStyle w:val="a3"/>
          <w:rFonts w:ascii="Times New Roman" w:hAnsi="Times New Roman"/>
          <w:b w:val="0"/>
          <w:sz w:val="28"/>
          <w:szCs w:val="28"/>
        </w:rPr>
      </w:pPr>
      <w:r w:rsidRPr="008A1408">
        <w:rPr>
          <w:rStyle w:val="a3"/>
          <w:rFonts w:ascii="Times New Roman" w:hAnsi="Times New Roman"/>
          <w:b w:val="0"/>
          <w:sz w:val="28"/>
          <w:szCs w:val="28"/>
        </w:rPr>
        <w:t>К</w:t>
      </w:r>
      <w:r>
        <w:rPr>
          <w:rStyle w:val="a3"/>
          <w:rFonts w:ascii="Times New Roman" w:hAnsi="Times New Roman"/>
          <w:b w:val="0"/>
          <w:sz w:val="28"/>
          <w:szCs w:val="28"/>
        </w:rPr>
        <w:t>раснохолм</w:t>
      </w:r>
      <w:r w:rsidRPr="008A1408">
        <w:rPr>
          <w:rStyle w:val="a3"/>
          <w:rFonts w:ascii="Times New Roman" w:hAnsi="Times New Roman"/>
          <w:b w:val="0"/>
          <w:sz w:val="28"/>
          <w:szCs w:val="28"/>
        </w:rPr>
        <w:t>ского района</w:t>
      </w:r>
    </w:p>
    <w:p w:rsidR="003449FC" w:rsidRPr="004408FE" w:rsidRDefault="003449FC" w:rsidP="003449FC">
      <w:pPr>
        <w:spacing w:after="0" w:line="240" w:lineRule="auto"/>
        <w:ind w:left="4820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от  17.02.2016</w:t>
      </w:r>
      <w:r w:rsidRPr="001417FD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>№ 19</w:t>
      </w:r>
      <w:r w:rsidRPr="001417FD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</w:p>
    <w:p w:rsidR="003449FC" w:rsidRPr="001417FD" w:rsidRDefault="003449FC" w:rsidP="003449F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449FC" w:rsidRPr="001417FD" w:rsidRDefault="003449FC" w:rsidP="003449F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449FC" w:rsidRPr="001417FD" w:rsidRDefault="003449FC" w:rsidP="003449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17FD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3449FC" w:rsidRPr="001417FD" w:rsidRDefault="003449FC" w:rsidP="003449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17FD">
        <w:rPr>
          <w:rFonts w:ascii="Times New Roman" w:hAnsi="Times New Roman" w:cs="Times New Roman"/>
          <w:b w:val="0"/>
          <w:sz w:val="28"/>
          <w:szCs w:val="28"/>
        </w:rPr>
        <w:t>определения объёма субсидии на иные цели</w:t>
      </w:r>
    </w:p>
    <w:p w:rsidR="003449FC" w:rsidRPr="001417FD" w:rsidRDefault="003449FC" w:rsidP="003449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17FD">
        <w:rPr>
          <w:rFonts w:ascii="Times New Roman" w:hAnsi="Times New Roman" w:cs="Times New Roman"/>
          <w:b w:val="0"/>
          <w:sz w:val="28"/>
          <w:szCs w:val="28"/>
        </w:rPr>
        <w:t>и условия её предоставления</w:t>
      </w:r>
    </w:p>
    <w:p w:rsidR="003449FC" w:rsidRPr="001417FD" w:rsidRDefault="003449FC" w:rsidP="003449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449FC" w:rsidRPr="00C6432B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17FD">
        <w:rPr>
          <w:rFonts w:ascii="Times New Roman" w:hAnsi="Times New Roman"/>
          <w:sz w:val="28"/>
          <w:szCs w:val="28"/>
        </w:rPr>
        <w:t xml:space="preserve">Настоящий Порядок </w:t>
      </w:r>
      <w:r>
        <w:rPr>
          <w:rFonts w:ascii="Times New Roman" w:hAnsi="Times New Roman"/>
          <w:sz w:val="28"/>
          <w:szCs w:val="28"/>
        </w:rPr>
        <w:t>в соответствии со статьей 78.1 Бюджетного кодекса Российской Федерации</w:t>
      </w:r>
      <w:r w:rsidRPr="001417FD">
        <w:rPr>
          <w:rFonts w:ascii="Times New Roman" w:hAnsi="Times New Roman"/>
          <w:sz w:val="28"/>
          <w:szCs w:val="28"/>
        </w:rPr>
        <w:t xml:space="preserve"> устанавливает правила определения объёма субсидии на иные цели и условия её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1417FD">
        <w:rPr>
          <w:rFonts w:ascii="Times New Roman" w:hAnsi="Times New Roman"/>
          <w:sz w:val="28"/>
          <w:szCs w:val="28"/>
        </w:rPr>
        <w:t>ным бюджетным</w:t>
      </w:r>
      <w:r>
        <w:rPr>
          <w:rFonts w:ascii="Times New Roman" w:hAnsi="Times New Roman"/>
          <w:sz w:val="28"/>
          <w:szCs w:val="28"/>
        </w:rPr>
        <w:t xml:space="preserve"> учреждениям Краснохолмского района</w:t>
      </w:r>
      <w:r w:rsidRPr="001417F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муниципаль</w:t>
      </w:r>
      <w:r w:rsidRPr="001417FD">
        <w:rPr>
          <w:rFonts w:ascii="Times New Roman" w:hAnsi="Times New Roman"/>
          <w:sz w:val="28"/>
          <w:szCs w:val="28"/>
        </w:rPr>
        <w:t xml:space="preserve">ным автономным учреждениям </w:t>
      </w:r>
      <w:r>
        <w:rPr>
          <w:rFonts w:ascii="Times New Roman" w:hAnsi="Times New Roman"/>
          <w:sz w:val="28"/>
          <w:szCs w:val="28"/>
        </w:rPr>
        <w:t>Краснохолмского района (далее  – муниципальные учреждения).</w:t>
      </w:r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Субсидия</w:t>
      </w:r>
      <w:r w:rsidRPr="00CA7E60">
        <w:rPr>
          <w:rFonts w:ascii="Times New Roman" w:hAnsi="Times New Roman"/>
          <w:sz w:val="28"/>
          <w:szCs w:val="28"/>
        </w:rPr>
        <w:t xml:space="preserve"> на иные цели предоставляются в целях финансового обеспечения деятельности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A7E60">
        <w:rPr>
          <w:rFonts w:ascii="Times New Roman" w:hAnsi="Times New Roman"/>
          <w:sz w:val="28"/>
          <w:szCs w:val="28"/>
        </w:rPr>
        <w:t xml:space="preserve">учреждений по </w:t>
      </w:r>
      <w:r>
        <w:rPr>
          <w:rFonts w:ascii="Times New Roman" w:hAnsi="Times New Roman"/>
          <w:sz w:val="28"/>
          <w:szCs w:val="28"/>
        </w:rPr>
        <w:t>мероприятиям</w:t>
      </w:r>
      <w:r w:rsidRPr="00CA7E6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определенным</w:t>
      </w:r>
      <w:r w:rsidRPr="00CA7E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главными распорядителями бюджетных средств</w:t>
      </w:r>
      <w:r w:rsidRPr="00247241">
        <w:rPr>
          <w:rFonts w:ascii="Times New Roman" w:hAnsi="Times New Roman"/>
          <w:sz w:val="28"/>
          <w:szCs w:val="28"/>
        </w:rPr>
        <w:t xml:space="preserve">, осуществляющими функции и полномочия учредителя </w:t>
      </w:r>
      <w:r>
        <w:rPr>
          <w:rFonts w:ascii="Times New Roman" w:hAnsi="Times New Roman"/>
          <w:sz w:val="28"/>
          <w:szCs w:val="28"/>
        </w:rPr>
        <w:t>муниципальных учреждений (далее – учредитель</w:t>
      </w:r>
      <w:r w:rsidRPr="00247241">
        <w:rPr>
          <w:rFonts w:ascii="Times New Roman" w:hAnsi="Times New Roman"/>
          <w:sz w:val="28"/>
          <w:szCs w:val="28"/>
        </w:rPr>
        <w:t>)</w:t>
      </w:r>
      <w:r w:rsidRPr="00CA7E60">
        <w:rPr>
          <w:rFonts w:ascii="Times New Roman" w:hAnsi="Times New Roman"/>
          <w:sz w:val="28"/>
          <w:szCs w:val="28"/>
        </w:rPr>
        <w:t xml:space="preserve">, не связанным с выполнением </w:t>
      </w:r>
      <w:r>
        <w:rPr>
          <w:rFonts w:ascii="Times New Roman" w:hAnsi="Times New Roman"/>
          <w:sz w:val="28"/>
          <w:szCs w:val="28"/>
        </w:rPr>
        <w:t>муниципальног</w:t>
      </w:r>
      <w:r w:rsidRPr="00CA7E60">
        <w:rPr>
          <w:rFonts w:ascii="Times New Roman" w:hAnsi="Times New Roman"/>
          <w:sz w:val="28"/>
          <w:szCs w:val="28"/>
        </w:rPr>
        <w:t>о задания</w:t>
      </w:r>
      <w:r>
        <w:rPr>
          <w:rFonts w:ascii="Times New Roman" w:hAnsi="Times New Roman"/>
          <w:sz w:val="28"/>
          <w:szCs w:val="28"/>
        </w:rPr>
        <w:t xml:space="preserve"> (далее – мероприятия)</w:t>
      </w:r>
      <w:r w:rsidRPr="00CA7E60">
        <w:rPr>
          <w:rFonts w:ascii="Times New Roman" w:hAnsi="Times New Roman"/>
          <w:sz w:val="28"/>
          <w:szCs w:val="28"/>
        </w:rPr>
        <w:t>.</w:t>
      </w:r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357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>муниципальны</w:t>
      </w:r>
      <w:r w:rsidRPr="00874357">
        <w:rPr>
          <w:rFonts w:ascii="Times New Roman" w:hAnsi="Times New Roman"/>
          <w:sz w:val="28"/>
          <w:szCs w:val="28"/>
        </w:rPr>
        <w:t xml:space="preserve">м учреждениям субсидий на иные цели осуществляется </w:t>
      </w:r>
      <w:r>
        <w:rPr>
          <w:rFonts w:ascii="Times New Roman" w:hAnsi="Times New Roman"/>
          <w:sz w:val="28"/>
          <w:szCs w:val="28"/>
        </w:rPr>
        <w:t>главным распорядителем бюджетных средств (далее – ГРБС)</w:t>
      </w:r>
      <w:r w:rsidRPr="00874357">
        <w:rPr>
          <w:rFonts w:ascii="Times New Roman" w:hAnsi="Times New Roman"/>
          <w:sz w:val="28"/>
          <w:szCs w:val="28"/>
        </w:rPr>
        <w:t xml:space="preserve"> в пределах объёмов бюджетных ассигнований, предусмотренных</w:t>
      </w:r>
      <w:r>
        <w:rPr>
          <w:rFonts w:ascii="Times New Roman" w:hAnsi="Times New Roman"/>
          <w:sz w:val="28"/>
          <w:szCs w:val="28"/>
        </w:rPr>
        <w:t xml:space="preserve"> на эти цели</w:t>
      </w:r>
      <w:r w:rsidRPr="00874357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бюджете Краснохолмского района</w:t>
      </w:r>
      <w:r w:rsidRPr="00874357">
        <w:rPr>
          <w:rFonts w:ascii="Times New Roman" w:hAnsi="Times New Roman"/>
          <w:sz w:val="28"/>
          <w:szCs w:val="28"/>
        </w:rPr>
        <w:t xml:space="preserve"> на текущий финансовый год и плановый период </w:t>
      </w:r>
      <w:r>
        <w:rPr>
          <w:rFonts w:ascii="Times New Roman" w:hAnsi="Times New Roman"/>
          <w:sz w:val="28"/>
          <w:szCs w:val="28"/>
        </w:rPr>
        <w:t xml:space="preserve">и в соответствии с муниципальными программами </w:t>
      </w:r>
      <w:r w:rsidR="003C1A1E">
        <w:rPr>
          <w:rFonts w:ascii="Times New Roman" w:hAnsi="Times New Roman"/>
          <w:sz w:val="28"/>
          <w:szCs w:val="28"/>
        </w:rPr>
        <w:t>К</w:t>
      </w:r>
      <w:r w:rsidR="003C1A1E">
        <w:rPr>
          <w:rFonts w:ascii="Times New Roman" w:hAnsi="Times New Roman"/>
          <w:sz w:val="28"/>
          <w:szCs w:val="28"/>
        </w:rPr>
        <w:t>раснохолм</w:t>
      </w:r>
      <w:r w:rsidR="003C1A1E">
        <w:rPr>
          <w:rFonts w:ascii="Times New Roman" w:hAnsi="Times New Roman"/>
          <w:sz w:val="28"/>
          <w:szCs w:val="28"/>
        </w:rPr>
        <w:t>ского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района. </w:t>
      </w:r>
    </w:p>
    <w:p w:rsidR="003449FC" w:rsidRPr="001417FD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17FD">
        <w:rPr>
          <w:rFonts w:ascii="Times New Roman" w:hAnsi="Times New Roman"/>
          <w:sz w:val="28"/>
          <w:szCs w:val="28"/>
        </w:rPr>
        <w:t xml:space="preserve">Субсидии на иные цели предоставляются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1417FD">
        <w:rPr>
          <w:rFonts w:ascii="Times New Roman" w:hAnsi="Times New Roman"/>
          <w:sz w:val="28"/>
          <w:szCs w:val="28"/>
        </w:rPr>
        <w:t>учреждениям при выполнении следующих условий:</w:t>
      </w:r>
    </w:p>
    <w:p w:rsidR="003449FC" w:rsidRPr="001417FD" w:rsidRDefault="003449FC" w:rsidP="003449F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направление средств</w:t>
      </w:r>
      <w:r w:rsidRPr="001417FD">
        <w:rPr>
          <w:rFonts w:ascii="Times New Roman" w:hAnsi="Times New Roman"/>
          <w:sz w:val="28"/>
          <w:szCs w:val="28"/>
          <w:lang w:eastAsia="ru-RU"/>
        </w:rPr>
        <w:t xml:space="preserve"> субсиди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1417F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иные цели </w:t>
      </w:r>
      <w:r w:rsidRPr="001417FD">
        <w:rPr>
          <w:rFonts w:ascii="Times New Roman" w:hAnsi="Times New Roman"/>
          <w:sz w:val="28"/>
          <w:szCs w:val="28"/>
          <w:lang w:eastAsia="ru-RU"/>
        </w:rPr>
        <w:t>в соответствии с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перечнями</w:t>
      </w:r>
      <w:r w:rsidRPr="001417FD">
        <w:rPr>
          <w:rFonts w:ascii="Times New Roman" w:hAnsi="Times New Roman"/>
          <w:sz w:val="28"/>
          <w:szCs w:val="28"/>
          <w:lang w:eastAsia="ru-RU"/>
        </w:rPr>
        <w:t xml:space="preserve"> мероприятий, утвержденными </w:t>
      </w:r>
      <w:r>
        <w:rPr>
          <w:rFonts w:ascii="Times New Roman" w:hAnsi="Times New Roman"/>
          <w:sz w:val="28"/>
          <w:szCs w:val="28"/>
          <w:lang w:eastAsia="ru-RU"/>
        </w:rPr>
        <w:t xml:space="preserve"> ГРБС</w:t>
      </w:r>
      <w:r w:rsidRPr="001417FD">
        <w:rPr>
          <w:rFonts w:ascii="Times New Roman" w:hAnsi="Times New Roman"/>
          <w:sz w:val="28"/>
          <w:szCs w:val="28"/>
          <w:lang w:eastAsia="ru-RU"/>
        </w:rPr>
        <w:t xml:space="preserve"> в соответствии с </w:t>
      </w:r>
      <w:hyperlink w:anchor="Par8" w:history="1">
        <w:r w:rsidRPr="001417FD">
          <w:rPr>
            <w:rFonts w:ascii="Times New Roman" w:hAnsi="Times New Roman"/>
            <w:sz w:val="28"/>
            <w:szCs w:val="28"/>
            <w:lang w:eastAsia="ru-RU"/>
          </w:rPr>
          <w:t xml:space="preserve">пунктом 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1417FD">
        <w:rPr>
          <w:rFonts w:ascii="Times New Roman" w:hAnsi="Times New Roman"/>
          <w:sz w:val="28"/>
          <w:szCs w:val="28"/>
          <w:lang w:eastAsia="ru-RU"/>
        </w:rPr>
        <w:t>настоящего Порядка;</w:t>
      </w:r>
    </w:p>
    <w:p w:rsidR="003449FC" w:rsidRPr="001417FD" w:rsidRDefault="003449FC" w:rsidP="003449F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17FD">
        <w:rPr>
          <w:rFonts w:ascii="Times New Roman" w:hAnsi="Times New Roman"/>
          <w:sz w:val="28"/>
          <w:szCs w:val="28"/>
          <w:lang w:eastAsia="ru-RU"/>
        </w:rPr>
        <w:t>соблюдение требований к предоставлению отчетности об использовании субсидий на иные цели</w:t>
      </w:r>
      <w:r>
        <w:rPr>
          <w:rFonts w:ascii="Times New Roman" w:hAnsi="Times New Roman"/>
          <w:sz w:val="28"/>
          <w:szCs w:val="28"/>
          <w:lang w:eastAsia="ru-RU"/>
        </w:rPr>
        <w:t>, установленных настоящим порядком</w:t>
      </w:r>
      <w:r w:rsidRPr="001417FD">
        <w:rPr>
          <w:rFonts w:ascii="Times New Roman" w:hAnsi="Times New Roman"/>
          <w:sz w:val="28"/>
          <w:szCs w:val="28"/>
          <w:lang w:eastAsia="ru-RU"/>
        </w:rPr>
        <w:t>;</w:t>
      </w:r>
    </w:p>
    <w:p w:rsidR="003449FC" w:rsidRDefault="003449FC" w:rsidP="003449F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17FD">
        <w:rPr>
          <w:rFonts w:ascii="Times New Roman" w:hAnsi="Times New Roman"/>
          <w:sz w:val="28"/>
          <w:szCs w:val="28"/>
          <w:lang w:eastAsia="ru-RU"/>
        </w:rPr>
        <w:t xml:space="preserve">иные условия, установленные </w:t>
      </w:r>
      <w:r>
        <w:rPr>
          <w:rFonts w:ascii="Times New Roman" w:hAnsi="Times New Roman"/>
          <w:sz w:val="28"/>
          <w:szCs w:val="28"/>
          <w:lang w:eastAsia="ru-RU"/>
        </w:rPr>
        <w:t>ГРБС</w:t>
      </w:r>
      <w:r w:rsidRPr="001417FD">
        <w:rPr>
          <w:rFonts w:ascii="Times New Roman" w:hAnsi="Times New Roman"/>
          <w:sz w:val="28"/>
          <w:szCs w:val="28"/>
          <w:lang w:eastAsia="ru-RU"/>
        </w:rPr>
        <w:t>.</w:t>
      </w:r>
    </w:p>
    <w:p w:rsidR="003449FC" w:rsidRPr="001417FD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3828">
        <w:rPr>
          <w:rFonts w:ascii="Times New Roman" w:hAnsi="Times New Roman"/>
          <w:sz w:val="28"/>
          <w:szCs w:val="28"/>
        </w:rPr>
        <w:t xml:space="preserve">Объемы </w:t>
      </w:r>
      <w:r>
        <w:rPr>
          <w:rFonts w:ascii="Times New Roman" w:hAnsi="Times New Roman"/>
          <w:sz w:val="28"/>
          <w:szCs w:val="28"/>
        </w:rPr>
        <w:t>субсидий</w:t>
      </w:r>
      <w:r w:rsidRPr="00783828">
        <w:rPr>
          <w:rFonts w:ascii="Times New Roman" w:hAnsi="Times New Roman"/>
          <w:sz w:val="28"/>
          <w:szCs w:val="28"/>
        </w:rPr>
        <w:t xml:space="preserve"> на иные цели, предоставляемых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783828">
        <w:rPr>
          <w:rFonts w:ascii="Times New Roman" w:hAnsi="Times New Roman"/>
          <w:sz w:val="28"/>
          <w:szCs w:val="28"/>
        </w:rPr>
        <w:t xml:space="preserve">учреждениям, устанавливаются </w:t>
      </w:r>
      <w:r>
        <w:rPr>
          <w:rFonts w:ascii="Times New Roman" w:hAnsi="Times New Roman"/>
          <w:sz w:val="28"/>
          <w:szCs w:val="28"/>
        </w:rPr>
        <w:t>ГРБС</w:t>
      </w:r>
      <w:r w:rsidRPr="00783828">
        <w:rPr>
          <w:rFonts w:ascii="Times New Roman" w:hAnsi="Times New Roman"/>
          <w:sz w:val="28"/>
          <w:szCs w:val="28"/>
        </w:rPr>
        <w:t xml:space="preserve"> в соответствии с пунктами </w:t>
      </w:r>
      <w:r>
        <w:rPr>
          <w:rFonts w:ascii="Times New Roman" w:hAnsi="Times New Roman"/>
          <w:sz w:val="28"/>
          <w:szCs w:val="28"/>
        </w:rPr>
        <w:t>6-13</w:t>
      </w:r>
      <w:r w:rsidRPr="00783828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3449FC" w:rsidRPr="00C43822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7DD4">
        <w:rPr>
          <w:rFonts w:ascii="Times New Roman" w:hAnsi="Times New Roman"/>
          <w:sz w:val="28"/>
          <w:szCs w:val="28"/>
        </w:rPr>
        <w:t>ГРБС</w:t>
      </w:r>
      <w:r w:rsidRPr="00A14559">
        <w:t xml:space="preserve"> </w:t>
      </w:r>
      <w:r w:rsidRPr="00A14559">
        <w:rPr>
          <w:rFonts w:ascii="Times New Roman" w:hAnsi="Times New Roman"/>
          <w:sz w:val="28"/>
          <w:szCs w:val="28"/>
        </w:rPr>
        <w:t xml:space="preserve"> после вступления в силу </w:t>
      </w:r>
      <w:r>
        <w:rPr>
          <w:rFonts w:ascii="Times New Roman" w:hAnsi="Times New Roman"/>
          <w:sz w:val="28"/>
          <w:szCs w:val="28"/>
        </w:rPr>
        <w:t>бюджета Краснохолмского района на текущий фи</w:t>
      </w:r>
      <w:r w:rsidRPr="00A14559">
        <w:rPr>
          <w:rFonts w:ascii="Times New Roman" w:hAnsi="Times New Roman"/>
          <w:sz w:val="28"/>
          <w:szCs w:val="28"/>
        </w:rPr>
        <w:t>нансовый год и на плановый период</w:t>
      </w:r>
      <w:r w:rsidRPr="00A14559" w:rsidDel="00A14559">
        <w:rPr>
          <w:rFonts w:ascii="Times New Roman" w:hAnsi="Times New Roman"/>
          <w:sz w:val="28"/>
          <w:szCs w:val="28"/>
        </w:rPr>
        <w:t xml:space="preserve"> </w:t>
      </w:r>
      <w:r w:rsidRPr="00C43822">
        <w:rPr>
          <w:rFonts w:ascii="Times New Roman" w:hAnsi="Times New Roman"/>
          <w:sz w:val="28"/>
          <w:szCs w:val="28"/>
        </w:rPr>
        <w:t xml:space="preserve"> нормативным правовым актом </w:t>
      </w:r>
      <w:r>
        <w:rPr>
          <w:rFonts w:ascii="Times New Roman" w:hAnsi="Times New Roman"/>
          <w:sz w:val="28"/>
          <w:szCs w:val="28"/>
        </w:rPr>
        <w:t>утверждает п</w:t>
      </w:r>
      <w:r w:rsidRPr="00287A23">
        <w:rPr>
          <w:rFonts w:ascii="Times New Roman" w:hAnsi="Times New Roman"/>
          <w:sz w:val="28"/>
          <w:szCs w:val="28"/>
        </w:rPr>
        <w:t>еречень мероприятий</w:t>
      </w:r>
      <w:r>
        <w:rPr>
          <w:rFonts w:ascii="Times New Roman" w:hAnsi="Times New Roman"/>
          <w:sz w:val="28"/>
          <w:szCs w:val="28"/>
        </w:rPr>
        <w:t xml:space="preserve"> муниципаль</w:t>
      </w:r>
      <w:r w:rsidRPr="001443FB">
        <w:rPr>
          <w:rFonts w:ascii="Times New Roman" w:hAnsi="Times New Roman"/>
          <w:sz w:val="28"/>
          <w:szCs w:val="28"/>
        </w:rPr>
        <w:t xml:space="preserve">ных программ </w:t>
      </w:r>
      <w:r>
        <w:rPr>
          <w:rFonts w:ascii="Times New Roman" w:hAnsi="Times New Roman"/>
          <w:sz w:val="28"/>
          <w:szCs w:val="28"/>
        </w:rPr>
        <w:t>Краснохолмского района, финансируемых за счет</w:t>
      </w:r>
      <w:r w:rsidRPr="001443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субсидий на иные цели</w:t>
      </w:r>
      <w:r w:rsidRPr="00247241">
        <w:rPr>
          <w:rFonts w:ascii="Times New Roman" w:hAnsi="Times New Roman"/>
          <w:sz w:val="28"/>
          <w:szCs w:val="28"/>
        </w:rPr>
        <w:t>, по форме согласно приложению 1 к настоящему Порядку</w:t>
      </w:r>
      <w:r>
        <w:rPr>
          <w:rFonts w:ascii="Times New Roman" w:hAnsi="Times New Roman"/>
          <w:sz w:val="28"/>
          <w:szCs w:val="28"/>
        </w:rPr>
        <w:t xml:space="preserve"> (далее – перечень мероприятий)</w:t>
      </w:r>
      <w:r w:rsidRPr="00C43822">
        <w:rPr>
          <w:rFonts w:ascii="Times New Roman" w:hAnsi="Times New Roman"/>
          <w:sz w:val="28"/>
          <w:szCs w:val="28"/>
        </w:rPr>
        <w:t xml:space="preserve">. </w:t>
      </w:r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Нормативный правовой акт, указанный в пункте 6 настоящего Порядка, должен содержать:</w:t>
      </w:r>
    </w:p>
    <w:p w:rsidR="003449FC" w:rsidRPr="001417FD" w:rsidRDefault="003449FC" w:rsidP="003449FC">
      <w:pPr>
        <w:numPr>
          <w:ilvl w:val="0"/>
          <w:numId w:val="1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17FD">
        <w:rPr>
          <w:rFonts w:ascii="Times New Roman" w:hAnsi="Times New Roman"/>
          <w:sz w:val="28"/>
          <w:szCs w:val="28"/>
        </w:rPr>
        <w:t>условия предоставления субсидий на иные цели;</w:t>
      </w:r>
    </w:p>
    <w:p w:rsidR="003449FC" w:rsidRPr="001417FD" w:rsidRDefault="003449FC" w:rsidP="003449FC">
      <w:pPr>
        <w:numPr>
          <w:ilvl w:val="0"/>
          <w:numId w:val="1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17FD">
        <w:rPr>
          <w:rFonts w:ascii="Times New Roman" w:hAnsi="Times New Roman"/>
          <w:sz w:val="28"/>
          <w:szCs w:val="28"/>
        </w:rPr>
        <w:t xml:space="preserve">формы отчетности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1417FD">
        <w:rPr>
          <w:rFonts w:ascii="Times New Roman" w:hAnsi="Times New Roman"/>
          <w:sz w:val="28"/>
          <w:szCs w:val="28"/>
        </w:rPr>
        <w:t>учреждений об использовании субсидий на иные цели</w:t>
      </w:r>
      <w:r>
        <w:rPr>
          <w:rFonts w:ascii="Times New Roman" w:hAnsi="Times New Roman"/>
          <w:sz w:val="28"/>
          <w:szCs w:val="28"/>
        </w:rPr>
        <w:t xml:space="preserve"> и сроки ее предоставления</w:t>
      </w:r>
      <w:r w:rsidRPr="001417FD">
        <w:rPr>
          <w:rFonts w:ascii="Times New Roman" w:hAnsi="Times New Roman"/>
          <w:sz w:val="28"/>
          <w:szCs w:val="28"/>
        </w:rPr>
        <w:t>.</w:t>
      </w:r>
    </w:p>
    <w:p w:rsidR="003449FC" w:rsidRPr="001417FD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A11A9">
        <w:rPr>
          <w:rFonts w:ascii="Times New Roman" w:hAnsi="Times New Roman"/>
          <w:sz w:val="28"/>
          <w:szCs w:val="28"/>
        </w:rPr>
        <w:t>роект нормативн</w:t>
      </w:r>
      <w:r>
        <w:rPr>
          <w:rFonts w:ascii="Times New Roman" w:hAnsi="Times New Roman"/>
          <w:sz w:val="28"/>
          <w:szCs w:val="28"/>
        </w:rPr>
        <w:t>ого</w:t>
      </w:r>
      <w:r w:rsidRPr="00DA11A9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ого акта, указанный в пункте 6 настоящего Порядка представляется</w:t>
      </w:r>
      <w:r w:rsidRPr="00DA11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согласование в установленном порядке</w:t>
      </w:r>
      <w:r w:rsidRPr="00DA11A9">
        <w:rPr>
          <w:rFonts w:ascii="Times New Roman" w:hAnsi="Times New Roman"/>
          <w:sz w:val="28"/>
          <w:szCs w:val="28"/>
        </w:rPr>
        <w:t>.</w:t>
      </w:r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Финансовый отдел администрации Краснохолмского района (далее – финансовый отдел)</w:t>
      </w:r>
      <w:r w:rsidRPr="001417FD">
        <w:rPr>
          <w:rFonts w:ascii="Times New Roman" w:hAnsi="Times New Roman"/>
          <w:sz w:val="28"/>
          <w:szCs w:val="28"/>
        </w:rPr>
        <w:t xml:space="preserve"> в рамках установленно</w:t>
      </w:r>
      <w:r>
        <w:rPr>
          <w:rFonts w:ascii="Times New Roman" w:hAnsi="Times New Roman"/>
          <w:sz w:val="28"/>
          <w:szCs w:val="28"/>
        </w:rPr>
        <w:t>го</w:t>
      </w:r>
      <w:r w:rsidRPr="001417F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порядка</w:t>
      </w:r>
      <w:r w:rsidRPr="001417FD">
        <w:rPr>
          <w:rFonts w:ascii="Times New Roman" w:hAnsi="Times New Roman"/>
          <w:sz w:val="28"/>
          <w:szCs w:val="28"/>
        </w:rPr>
        <w:t xml:space="preserve"> согласования проектов нормативных правовых актов исполнительных органов государственной власти </w:t>
      </w:r>
      <w:r>
        <w:rPr>
          <w:rFonts w:ascii="Times New Roman" w:hAnsi="Times New Roman"/>
          <w:sz w:val="28"/>
          <w:szCs w:val="28"/>
        </w:rPr>
        <w:t>Краснохолмского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417FD">
        <w:rPr>
          <w:rFonts w:ascii="Times New Roman" w:hAnsi="Times New Roman"/>
          <w:sz w:val="28"/>
          <w:szCs w:val="28"/>
        </w:rPr>
        <w:t xml:space="preserve"> проводит экспертизу представленных </w:t>
      </w:r>
      <w:r w:rsidRPr="00D6670F">
        <w:rPr>
          <w:rFonts w:ascii="Times New Roman" w:hAnsi="Times New Roman"/>
          <w:sz w:val="28"/>
          <w:szCs w:val="28"/>
        </w:rPr>
        <w:t>перечней мероприятий</w:t>
      </w:r>
      <w:r>
        <w:rPr>
          <w:rFonts w:ascii="Times New Roman" w:hAnsi="Times New Roman"/>
          <w:sz w:val="28"/>
          <w:szCs w:val="28"/>
        </w:rPr>
        <w:t xml:space="preserve"> на предмет их соответствия бюджету Краснохолмского района</w:t>
      </w:r>
      <w:r w:rsidRPr="001417FD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текущий</w:t>
      </w:r>
      <w:r w:rsidRPr="001417FD">
        <w:rPr>
          <w:rFonts w:ascii="Times New Roman" w:hAnsi="Times New Roman"/>
          <w:sz w:val="28"/>
          <w:szCs w:val="28"/>
        </w:rPr>
        <w:t xml:space="preserve"> финансовый 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417FD">
        <w:rPr>
          <w:rFonts w:ascii="Times New Roman" w:hAnsi="Times New Roman"/>
          <w:sz w:val="28"/>
          <w:szCs w:val="28"/>
        </w:rPr>
        <w:t>плановый период.</w:t>
      </w:r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внесении изменений в сводную бюджетную роспись в соответствии с решениями руководителя финансового отдела  без внесения изменений в бюджет Краснохолмского района </w:t>
      </w:r>
      <w:r w:rsidRPr="00C6432B">
        <w:rPr>
          <w:rFonts w:ascii="Times New Roman" w:hAnsi="Times New Roman"/>
          <w:sz w:val="28"/>
          <w:szCs w:val="28"/>
        </w:rPr>
        <w:t>на текущий финансовый год и плановый период по основаниям, установленным статьей 217 Бюджетного кодекса Российской Федерации, объем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на финансовое обеспечение </w:t>
      </w:r>
      <w:r w:rsidRPr="0087435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должен соответствовать объему бюджетных ассигнований, установленному сводной бюджетной росписью.</w:t>
      </w:r>
      <w:proofErr w:type="gramEnd"/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</w:t>
      </w:r>
      <w:r w:rsidRPr="00DA11A9">
        <w:rPr>
          <w:rFonts w:ascii="Times New Roman" w:hAnsi="Times New Roman"/>
          <w:sz w:val="28"/>
          <w:szCs w:val="28"/>
        </w:rPr>
        <w:t xml:space="preserve"> согласования проекта нормативно</w:t>
      </w:r>
      <w:r>
        <w:rPr>
          <w:rFonts w:ascii="Times New Roman" w:hAnsi="Times New Roman"/>
          <w:sz w:val="28"/>
          <w:szCs w:val="28"/>
        </w:rPr>
        <w:t>го</w:t>
      </w:r>
      <w:r w:rsidRPr="00DA11A9">
        <w:rPr>
          <w:rFonts w:ascii="Times New Roman" w:hAnsi="Times New Roman"/>
          <w:sz w:val="28"/>
          <w:szCs w:val="28"/>
        </w:rPr>
        <w:t xml:space="preserve"> правового акта </w:t>
      </w:r>
      <w:r>
        <w:rPr>
          <w:rFonts w:ascii="Times New Roman" w:hAnsi="Times New Roman"/>
          <w:sz w:val="28"/>
          <w:szCs w:val="28"/>
        </w:rPr>
        <w:t>об утверждении перечня мероприятий</w:t>
      </w:r>
      <w:r w:rsidRPr="00DA11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финансовый отдел  ГРБС принимает указанный нормативный правовой акт, доводит его </w:t>
      </w:r>
      <w:r w:rsidRPr="00DA11A9">
        <w:rPr>
          <w:rFonts w:ascii="Times New Roman" w:hAnsi="Times New Roman"/>
          <w:sz w:val="28"/>
          <w:szCs w:val="28"/>
        </w:rPr>
        <w:t xml:space="preserve">до подведомственных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DA11A9">
        <w:rPr>
          <w:rFonts w:ascii="Times New Roman" w:hAnsi="Times New Roman"/>
          <w:sz w:val="28"/>
          <w:szCs w:val="28"/>
        </w:rPr>
        <w:t>учреждений и размещает в информационно-телекоммуникационной сети Интернет</w:t>
      </w:r>
      <w:r w:rsidRPr="00BA68F0">
        <w:rPr>
          <w:rFonts w:ascii="Times New Roman" w:hAnsi="Times New Roman"/>
          <w:sz w:val="28"/>
          <w:szCs w:val="28"/>
        </w:rPr>
        <w:t xml:space="preserve"> </w:t>
      </w:r>
      <w:r w:rsidRPr="00DA11A9">
        <w:rPr>
          <w:rFonts w:ascii="Times New Roman" w:hAnsi="Times New Roman"/>
          <w:sz w:val="28"/>
          <w:szCs w:val="28"/>
        </w:rPr>
        <w:t xml:space="preserve">на сайте </w:t>
      </w:r>
      <w:r>
        <w:rPr>
          <w:rFonts w:ascii="Times New Roman" w:hAnsi="Times New Roman"/>
          <w:sz w:val="28"/>
          <w:szCs w:val="28"/>
        </w:rPr>
        <w:t>ГРБС</w:t>
      </w:r>
      <w:r w:rsidRPr="00DA11A9">
        <w:rPr>
          <w:rFonts w:ascii="Times New Roman" w:hAnsi="Times New Roman"/>
          <w:sz w:val="28"/>
          <w:szCs w:val="28"/>
        </w:rPr>
        <w:t>.</w:t>
      </w:r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68F0">
        <w:rPr>
          <w:rFonts w:ascii="Times New Roman" w:hAnsi="Times New Roman"/>
          <w:sz w:val="28"/>
          <w:szCs w:val="28"/>
        </w:rPr>
        <w:t xml:space="preserve">При внесении изменений в </w:t>
      </w:r>
      <w:r>
        <w:rPr>
          <w:rFonts w:ascii="Times New Roman" w:hAnsi="Times New Roman"/>
          <w:sz w:val="28"/>
          <w:szCs w:val="28"/>
        </w:rPr>
        <w:t>бюджет Краснохолмского района на</w:t>
      </w:r>
      <w:r w:rsidRPr="00BA68F0">
        <w:rPr>
          <w:rFonts w:ascii="Times New Roman" w:hAnsi="Times New Roman"/>
          <w:sz w:val="28"/>
          <w:szCs w:val="28"/>
        </w:rPr>
        <w:t xml:space="preserve"> текущий финансовый 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BA68F0">
        <w:rPr>
          <w:rFonts w:ascii="Times New Roman" w:hAnsi="Times New Roman"/>
          <w:sz w:val="28"/>
          <w:szCs w:val="28"/>
        </w:rPr>
        <w:t xml:space="preserve">плановый период в части объемов бюджетных ассигнований на финансовое обеспечение мероприятий и (или) изменения состава мероприятий в рамках реализации </w:t>
      </w:r>
      <w:r>
        <w:rPr>
          <w:rFonts w:ascii="Times New Roman" w:hAnsi="Times New Roman"/>
          <w:sz w:val="28"/>
          <w:szCs w:val="28"/>
        </w:rPr>
        <w:t>муниципальны</w:t>
      </w:r>
      <w:r w:rsidRPr="00BA68F0">
        <w:rPr>
          <w:rFonts w:ascii="Times New Roman" w:hAnsi="Times New Roman"/>
          <w:sz w:val="28"/>
          <w:szCs w:val="28"/>
        </w:rPr>
        <w:t xml:space="preserve">х программ </w:t>
      </w:r>
      <w:r>
        <w:rPr>
          <w:rFonts w:ascii="Times New Roman" w:hAnsi="Times New Roman"/>
          <w:sz w:val="28"/>
          <w:szCs w:val="28"/>
        </w:rPr>
        <w:t>Краснохолмского района ГРБС</w:t>
      </w:r>
      <w:r w:rsidRPr="00BA68F0">
        <w:rPr>
          <w:rFonts w:ascii="Times New Roman" w:hAnsi="Times New Roman"/>
          <w:sz w:val="28"/>
          <w:szCs w:val="28"/>
        </w:rPr>
        <w:t xml:space="preserve"> разрабатывает проект нормативного правового акта о внесении соответствующих изменений в перечень мероприятий и обеспечивает его согласование </w:t>
      </w:r>
      <w:r>
        <w:rPr>
          <w:rFonts w:ascii="Times New Roman" w:hAnsi="Times New Roman"/>
          <w:sz w:val="28"/>
          <w:szCs w:val="28"/>
        </w:rPr>
        <w:t xml:space="preserve">и принятие </w:t>
      </w:r>
      <w:r w:rsidRPr="00BA68F0">
        <w:rPr>
          <w:rFonts w:ascii="Times New Roman" w:hAnsi="Times New Roman"/>
          <w:sz w:val="28"/>
          <w:szCs w:val="28"/>
        </w:rPr>
        <w:t>в установленном порядке.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принятия нормативного правого акта о внесении соответствующих изменений в перечень мероприятий ГРБС доводит его до подведомственных муниципальных учреждений и размещает в информационно-телекоммуникационной сети Интернет на сайте учредителя.    </w:t>
      </w:r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Par17"/>
      <w:bookmarkEnd w:id="1"/>
      <w:r w:rsidRPr="00BA68F0">
        <w:rPr>
          <w:rFonts w:ascii="Times New Roman" w:hAnsi="Times New Roman"/>
          <w:sz w:val="28"/>
          <w:szCs w:val="28"/>
        </w:rPr>
        <w:t xml:space="preserve">Субсидии на иные цели </w:t>
      </w:r>
      <w:r w:rsidRPr="00287A23">
        <w:rPr>
          <w:rFonts w:ascii="Times New Roman" w:hAnsi="Times New Roman"/>
          <w:sz w:val="28"/>
          <w:szCs w:val="28"/>
        </w:rPr>
        <w:t xml:space="preserve">в установленном порядке зачисляются на лицевые счета </w:t>
      </w:r>
      <w:r>
        <w:rPr>
          <w:rFonts w:ascii="Times New Roman" w:hAnsi="Times New Roman"/>
          <w:sz w:val="28"/>
          <w:szCs w:val="28"/>
        </w:rPr>
        <w:t>муниципаль</w:t>
      </w:r>
      <w:r w:rsidRPr="00287A23">
        <w:rPr>
          <w:rFonts w:ascii="Times New Roman" w:hAnsi="Times New Roman"/>
          <w:sz w:val="28"/>
          <w:szCs w:val="28"/>
        </w:rPr>
        <w:t xml:space="preserve">ных учреждений, открытые в </w:t>
      </w:r>
      <w:r>
        <w:rPr>
          <w:rFonts w:ascii="Times New Roman" w:hAnsi="Times New Roman"/>
          <w:sz w:val="28"/>
          <w:szCs w:val="28"/>
        </w:rPr>
        <w:t>финансовом отделе</w:t>
      </w:r>
      <w:r w:rsidRPr="00287A23">
        <w:rPr>
          <w:rFonts w:ascii="Times New Roman" w:hAnsi="Times New Roman"/>
          <w:sz w:val="28"/>
          <w:szCs w:val="28"/>
        </w:rPr>
        <w:t>.</w:t>
      </w:r>
    </w:p>
    <w:p w:rsidR="003449FC" w:rsidRPr="001417FD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у</w:t>
      </w:r>
      <w:r w:rsidRPr="001417FD">
        <w:rPr>
          <w:rFonts w:ascii="Times New Roman" w:hAnsi="Times New Roman"/>
          <w:sz w:val="28"/>
          <w:szCs w:val="28"/>
        </w:rPr>
        <w:t xml:space="preserve">чреждение представляет </w:t>
      </w:r>
      <w:r>
        <w:rPr>
          <w:rFonts w:ascii="Times New Roman" w:hAnsi="Times New Roman"/>
          <w:sz w:val="28"/>
          <w:szCs w:val="28"/>
        </w:rPr>
        <w:t>ГРБС</w:t>
      </w:r>
      <w:r w:rsidRPr="001417FD">
        <w:rPr>
          <w:rFonts w:ascii="Times New Roman" w:hAnsi="Times New Roman"/>
          <w:sz w:val="28"/>
          <w:szCs w:val="28"/>
        </w:rPr>
        <w:t xml:space="preserve"> отчет об использовании  субсидий</w:t>
      </w:r>
      <w:r w:rsidRPr="00194C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иные цели</w:t>
      </w:r>
      <w:r w:rsidRPr="001417FD">
        <w:rPr>
          <w:rFonts w:ascii="Times New Roman" w:hAnsi="Times New Roman"/>
          <w:sz w:val="28"/>
          <w:szCs w:val="28"/>
        </w:rPr>
        <w:t xml:space="preserve"> по форме и в сроки, установленные </w:t>
      </w:r>
      <w:r>
        <w:rPr>
          <w:rFonts w:ascii="Times New Roman" w:hAnsi="Times New Roman"/>
          <w:sz w:val="28"/>
          <w:szCs w:val="28"/>
        </w:rPr>
        <w:t>ГРБС</w:t>
      </w:r>
      <w:r w:rsidRPr="001417FD">
        <w:rPr>
          <w:rFonts w:ascii="Times New Roman" w:hAnsi="Times New Roman"/>
          <w:sz w:val="28"/>
          <w:szCs w:val="28"/>
        </w:rPr>
        <w:t>.</w:t>
      </w:r>
    </w:p>
    <w:p w:rsidR="003449FC" w:rsidRPr="001417FD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ГРБС</w:t>
      </w:r>
      <w:r w:rsidRPr="001417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формирует</w:t>
      </w:r>
      <w:r w:rsidRPr="001417FD">
        <w:rPr>
          <w:rFonts w:ascii="Times New Roman" w:hAnsi="Times New Roman"/>
          <w:sz w:val="28"/>
          <w:szCs w:val="28"/>
        </w:rPr>
        <w:t xml:space="preserve"> сводный </w:t>
      </w:r>
      <w:hyperlink r:id="rId7" w:history="1">
        <w:r w:rsidRPr="001417FD">
          <w:rPr>
            <w:rFonts w:ascii="Times New Roman" w:hAnsi="Times New Roman"/>
            <w:sz w:val="28"/>
            <w:szCs w:val="28"/>
          </w:rPr>
          <w:t>отчет</w:t>
        </w:r>
      </w:hyperlink>
      <w:r w:rsidRPr="001417FD">
        <w:rPr>
          <w:rFonts w:ascii="Times New Roman" w:hAnsi="Times New Roman"/>
          <w:sz w:val="28"/>
          <w:szCs w:val="28"/>
        </w:rPr>
        <w:t xml:space="preserve"> об использовании субсидий</w:t>
      </w:r>
      <w:r>
        <w:rPr>
          <w:rFonts w:ascii="Times New Roman" w:hAnsi="Times New Roman"/>
          <w:sz w:val="28"/>
          <w:szCs w:val="28"/>
        </w:rPr>
        <w:t xml:space="preserve"> на иные цели</w:t>
      </w:r>
      <w:r w:rsidRPr="001417FD">
        <w:rPr>
          <w:rFonts w:ascii="Times New Roman" w:hAnsi="Times New Roman"/>
          <w:sz w:val="28"/>
          <w:szCs w:val="28"/>
        </w:rPr>
        <w:t xml:space="preserve"> по форме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1417FD">
        <w:rPr>
          <w:rFonts w:ascii="Times New Roman" w:hAnsi="Times New Roman"/>
          <w:sz w:val="28"/>
          <w:szCs w:val="28"/>
        </w:rPr>
        <w:t xml:space="preserve"> к настоящему Порядку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>который представляется</w:t>
      </w:r>
      <w:r w:rsidRPr="001417FD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финансовый отдел</w:t>
      </w:r>
      <w:r w:rsidRPr="001417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Краснохолмского района в следующие  сроки</w:t>
      </w:r>
      <w:r w:rsidRPr="001417FD">
        <w:rPr>
          <w:rFonts w:ascii="Times New Roman" w:hAnsi="Times New Roman"/>
          <w:sz w:val="28"/>
          <w:szCs w:val="28"/>
        </w:rPr>
        <w:t>:</w:t>
      </w:r>
    </w:p>
    <w:p w:rsidR="003449FC" w:rsidRPr="001417FD" w:rsidRDefault="003449FC" w:rsidP="003449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17FD">
        <w:rPr>
          <w:rFonts w:ascii="Times New Roman" w:hAnsi="Times New Roman"/>
          <w:sz w:val="28"/>
          <w:szCs w:val="28"/>
          <w:lang w:eastAsia="ru-RU"/>
        </w:rPr>
        <w:t>не позднее 15 числа месяца, следующего за отчетным кварталом, - за первый - третий кварталы</w:t>
      </w:r>
      <w:r>
        <w:rPr>
          <w:rFonts w:ascii="Times New Roman" w:hAnsi="Times New Roman"/>
          <w:sz w:val="28"/>
          <w:szCs w:val="28"/>
          <w:lang w:eastAsia="ru-RU"/>
        </w:rPr>
        <w:t xml:space="preserve"> текущего года</w:t>
      </w:r>
      <w:r w:rsidRPr="001417FD">
        <w:rPr>
          <w:rFonts w:ascii="Times New Roman" w:hAnsi="Times New Roman"/>
          <w:sz w:val="28"/>
          <w:szCs w:val="28"/>
          <w:lang w:eastAsia="ru-RU"/>
        </w:rPr>
        <w:t>;</w:t>
      </w:r>
    </w:p>
    <w:p w:rsidR="003449FC" w:rsidRPr="001417FD" w:rsidRDefault="003449FC" w:rsidP="003449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17FD">
        <w:rPr>
          <w:rFonts w:ascii="Times New Roman" w:hAnsi="Times New Roman"/>
          <w:sz w:val="28"/>
          <w:szCs w:val="28"/>
          <w:lang w:eastAsia="ru-RU"/>
        </w:rPr>
        <w:t xml:space="preserve">не позднее 15 февраля года, следующего за </w:t>
      </w:r>
      <w:proofErr w:type="gramStart"/>
      <w:r w:rsidRPr="001417FD">
        <w:rPr>
          <w:rFonts w:ascii="Times New Roman" w:hAnsi="Times New Roman"/>
          <w:sz w:val="28"/>
          <w:szCs w:val="28"/>
          <w:lang w:eastAsia="ru-RU"/>
        </w:rPr>
        <w:t>отчетным</w:t>
      </w:r>
      <w:proofErr w:type="gramEnd"/>
      <w:r w:rsidRPr="001417FD">
        <w:rPr>
          <w:rFonts w:ascii="Times New Roman" w:hAnsi="Times New Roman"/>
          <w:sz w:val="28"/>
          <w:szCs w:val="28"/>
          <w:lang w:eastAsia="ru-RU"/>
        </w:rPr>
        <w:t xml:space="preserve">, - за </w:t>
      </w:r>
      <w:r>
        <w:rPr>
          <w:rFonts w:ascii="Times New Roman" w:hAnsi="Times New Roman"/>
          <w:sz w:val="28"/>
          <w:szCs w:val="28"/>
          <w:lang w:eastAsia="ru-RU"/>
        </w:rPr>
        <w:t xml:space="preserve">отчетный </w:t>
      </w:r>
      <w:r w:rsidRPr="001417FD">
        <w:rPr>
          <w:rFonts w:ascii="Times New Roman" w:hAnsi="Times New Roman"/>
          <w:sz w:val="28"/>
          <w:szCs w:val="28"/>
          <w:lang w:eastAsia="ru-RU"/>
        </w:rPr>
        <w:t>год.</w:t>
      </w:r>
    </w:p>
    <w:p w:rsidR="003449FC" w:rsidRPr="001417FD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Муниципальные у</w:t>
      </w:r>
      <w:r w:rsidRPr="001417FD">
        <w:rPr>
          <w:rFonts w:ascii="Times New Roman" w:hAnsi="Times New Roman"/>
          <w:sz w:val="28"/>
          <w:szCs w:val="28"/>
        </w:rPr>
        <w:t xml:space="preserve">чреждения несут ответственность за достоверность представляемых </w:t>
      </w:r>
      <w:r>
        <w:rPr>
          <w:rFonts w:ascii="Times New Roman" w:hAnsi="Times New Roman"/>
          <w:sz w:val="28"/>
          <w:szCs w:val="28"/>
        </w:rPr>
        <w:t>ГРБС</w:t>
      </w:r>
      <w:r w:rsidRPr="001417FD">
        <w:rPr>
          <w:rFonts w:ascii="Times New Roman" w:hAnsi="Times New Roman"/>
          <w:sz w:val="28"/>
          <w:szCs w:val="28"/>
        </w:rPr>
        <w:t xml:space="preserve"> данных об использовании субсидий</w:t>
      </w:r>
      <w:r>
        <w:rPr>
          <w:rFonts w:ascii="Times New Roman" w:hAnsi="Times New Roman"/>
          <w:sz w:val="28"/>
          <w:szCs w:val="28"/>
        </w:rPr>
        <w:t xml:space="preserve"> на иные цели</w:t>
      </w:r>
      <w:r w:rsidRPr="001417FD">
        <w:rPr>
          <w:rFonts w:ascii="Times New Roman" w:hAnsi="Times New Roman"/>
          <w:sz w:val="28"/>
          <w:szCs w:val="28"/>
        </w:rPr>
        <w:t xml:space="preserve">, а также за использование </w:t>
      </w:r>
      <w:r w:rsidRPr="00C24938">
        <w:rPr>
          <w:rFonts w:ascii="Times New Roman" w:hAnsi="Times New Roman"/>
          <w:sz w:val="28"/>
          <w:szCs w:val="28"/>
        </w:rPr>
        <w:t xml:space="preserve">субсидий на иные цели </w:t>
      </w:r>
      <w:r w:rsidRPr="001417FD">
        <w:rPr>
          <w:rFonts w:ascii="Times New Roman" w:hAnsi="Times New Roman"/>
          <w:sz w:val="28"/>
          <w:szCs w:val="28"/>
        </w:rPr>
        <w:t xml:space="preserve">в соответствии с условиями, установленными </w:t>
      </w:r>
      <w:r w:rsidRPr="00D80929">
        <w:t xml:space="preserve"> </w:t>
      </w:r>
      <w:r w:rsidRPr="00D80929">
        <w:rPr>
          <w:rFonts w:ascii="Times New Roman" w:hAnsi="Times New Roman"/>
          <w:sz w:val="28"/>
          <w:szCs w:val="28"/>
        </w:rPr>
        <w:t xml:space="preserve">пунктом </w:t>
      </w:r>
      <w:r>
        <w:rPr>
          <w:rFonts w:ascii="Times New Roman" w:hAnsi="Times New Roman"/>
          <w:sz w:val="28"/>
          <w:szCs w:val="28"/>
        </w:rPr>
        <w:t>4</w:t>
      </w:r>
      <w:r w:rsidRPr="00D80929">
        <w:rPr>
          <w:rFonts w:ascii="Times New Roman" w:hAnsi="Times New Roman"/>
          <w:sz w:val="28"/>
          <w:szCs w:val="28"/>
        </w:rPr>
        <w:t xml:space="preserve"> настоящего Порядка</w:t>
      </w:r>
      <w:r w:rsidRPr="001417FD">
        <w:rPr>
          <w:rFonts w:ascii="Times New Roman" w:hAnsi="Times New Roman"/>
          <w:sz w:val="28"/>
          <w:szCs w:val="28"/>
        </w:rPr>
        <w:t>.</w:t>
      </w:r>
    </w:p>
    <w:p w:rsidR="003449FC" w:rsidRPr="00BA68F0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8F0">
        <w:rPr>
          <w:rFonts w:ascii="Times New Roman" w:hAnsi="Times New Roman"/>
          <w:sz w:val="28"/>
          <w:szCs w:val="28"/>
        </w:rPr>
        <w:t xml:space="preserve">Неиспользованные в текущем финансовом году остатки субсидии на иные цели, перечисленной </w:t>
      </w:r>
      <w:r>
        <w:rPr>
          <w:rFonts w:ascii="Times New Roman" w:hAnsi="Times New Roman"/>
          <w:sz w:val="28"/>
          <w:szCs w:val="28"/>
        </w:rPr>
        <w:t>муниципаль</w:t>
      </w:r>
      <w:r w:rsidRPr="00BA68F0">
        <w:rPr>
          <w:rFonts w:ascii="Times New Roman" w:hAnsi="Times New Roman"/>
          <w:sz w:val="28"/>
          <w:szCs w:val="28"/>
        </w:rPr>
        <w:t xml:space="preserve">ному учреждению на соответствующий лицевой счет, подлежат перечислению </w:t>
      </w:r>
      <w:r>
        <w:rPr>
          <w:rFonts w:ascii="Times New Roman" w:hAnsi="Times New Roman"/>
          <w:sz w:val="28"/>
          <w:szCs w:val="28"/>
        </w:rPr>
        <w:t>муниципаль</w:t>
      </w:r>
      <w:r w:rsidRPr="00BA68F0">
        <w:rPr>
          <w:rFonts w:ascii="Times New Roman" w:hAnsi="Times New Roman"/>
          <w:sz w:val="28"/>
          <w:szCs w:val="28"/>
        </w:rPr>
        <w:t xml:space="preserve">ным учреждением в  бюджет </w:t>
      </w:r>
      <w:r>
        <w:rPr>
          <w:rFonts w:ascii="Times New Roman" w:hAnsi="Times New Roman"/>
          <w:sz w:val="28"/>
          <w:szCs w:val="28"/>
        </w:rPr>
        <w:t>Краснохолмского района</w:t>
      </w:r>
      <w:r w:rsidRPr="00BA68F0">
        <w:rPr>
          <w:rFonts w:ascii="Times New Roman" w:hAnsi="Times New Roman"/>
          <w:sz w:val="28"/>
          <w:szCs w:val="28"/>
        </w:rPr>
        <w:t xml:space="preserve">. Неиспользованные в текущем финансовом году остатки субсидии на иные цели могут быть направлены </w:t>
      </w:r>
      <w:proofErr w:type="gramStart"/>
      <w:r w:rsidRPr="00BA68F0">
        <w:rPr>
          <w:rFonts w:ascii="Times New Roman" w:hAnsi="Times New Roman"/>
          <w:sz w:val="28"/>
          <w:szCs w:val="28"/>
        </w:rPr>
        <w:t>на те</w:t>
      </w:r>
      <w:proofErr w:type="gramEnd"/>
      <w:r w:rsidRPr="00BA68F0">
        <w:rPr>
          <w:rFonts w:ascii="Times New Roman" w:hAnsi="Times New Roman"/>
          <w:sz w:val="28"/>
          <w:szCs w:val="28"/>
        </w:rPr>
        <w:t xml:space="preserve"> же цели в очередном финансовом году в порядк</w:t>
      </w:r>
      <w:r>
        <w:rPr>
          <w:rFonts w:ascii="Times New Roman" w:hAnsi="Times New Roman"/>
          <w:sz w:val="28"/>
          <w:szCs w:val="28"/>
        </w:rPr>
        <w:t>е</w:t>
      </w:r>
      <w:r w:rsidRPr="00BA68F0">
        <w:rPr>
          <w:rFonts w:ascii="Times New Roman" w:hAnsi="Times New Roman"/>
          <w:sz w:val="28"/>
          <w:szCs w:val="28"/>
        </w:rPr>
        <w:t xml:space="preserve">, установленном </w:t>
      </w:r>
      <w:r>
        <w:rPr>
          <w:rFonts w:ascii="Times New Roman" w:hAnsi="Times New Roman"/>
          <w:sz w:val="28"/>
          <w:szCs w:val="28"/>
        </w:rPr>
        <w:t>финансовым отделом администрации Краснохолмского района.</w:t>
      </w:r>
    </w:p>
    <w:p w:rsidR="003449FC" w:rsidRDefault="003449FC" w:rsidP="003449FC">
      <w:pPr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417F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417FD">
        <w:rPr>
          <w:rFonts w:ascii="Times New Roman" w:hAnsi="Times New Roman"/>
          <w:sz w:val="28"/>
          <w:szCs w:val="28"/>
        </w:rPr>
        <w:t xml:space="preserve"> целевым использованием </w:t>
      </w:r>
      <w:r>
        <w:rPr>
          <w:rFonts w:ascii="Times New Roman" w:hAnsi="Times New Roman"/>
          <w:sz w:val="28"/>
          <w:szCs w:val="28"/>
        </w:rPr>
        <w:t xml:space="preserve">муниципальными </w:t>
      </w:r>
      <w:r w:rsidRPr="001417FD">
        <w:rPr>
          <w:rFonts w:ascii="Times New Roman" w:hAnsi="Times New Roman"/>
          <w:sz w:val="28"/>
          <w:szCs w:val="28"/>
        </w:rPr>
        <w:t xml:space="preserve">учреждениями средств </w:t>
      </w:r>
      <w:r>
        <w:rPr>
          <w:rFonts w:ascii="Times New Roman" w:hAnsi="Times New Roman"/>
          <w:sz w:val="28"/>
          <w:szCs w:val="28"/>
        </w:rPr>
        <w:t>б</w:t>
      </w:r>
      <w:r w:rsidRPr="001417FD">
        <w:rPr>
          <w:rFonts w:ascii="Times New Roman" w:hAnsi="Times New Roman"/>
          <w:sz w:val="28"/>
          <w:szCs w:val="28"/>
        </w:rPr>
        <w:t xml:space="preserve">юджета </w:t>
      </w:r>
      <w:r>
        <w:rPr>
          <w:rFonts w:ascii="Times New Roman" w:hAnsi="Times New Roman"/>
          <w:sz w:val="28"/>
          <w:szCs w:val="28"/>
        </w:rPr>
        <w:t>Краснохолмского района</w:t>
      </w:r>
      <w:r w:rsidRPr="001417FD">
        <w:rPr>
          <w:rFonts w:ascii="Times New Roman" w:hAnsi="Times New Roman"/>
          <w:sz w:val="28"/>
          <w:szCs w:val="28"/>
        </w:rPr>
        <w:t>, предоставленных в виде субсидий</w:t>
      </w:r>
      <w:r>
        <w:rPr>
          <w:rFonts w:ascii="Times New Roman" w:hAnsi="Times New Roman"/>
          <w:sz w:val="28"/>
          <w:szCs w:val="28"/>
        </w:rPr>
        <w:t xml:space="preserve"> на иные цели и остатков </w:t>
      </w:r>
      <w:r w:rsidRPr="001417FD">
        <w:rPr>
          <w:rFonts w:ascii="Times New Roman" w:hAnsi="Times New Roman"/>
          <w:sz w:val="28"/>
          <w:szCs w:val="28"/>
        </w:rPr>
        <w:t>субсидий</w:t>
      </w:r>
      <w:r>
        <w:rPr>
          <w:rFonts w:ascii="Times New Roman" w:hAnsi="Times New Roman"/>
          <w:sz w:val="28"/>
          <w:szCs w:val="28"/>
        </w:rPr>
        <w:t xml:space="preserve"> на иные цели предыдущих периодов</w:t>
      </w:r>
      <w:r w:rsidRPr="001417FD">
        <w:rPr>
          <w:rFonts w:ascii="Times New Roman" w:hAnsi="Times New Roman"/>
          <w:sz w:val="28"/>
          <w:szCs w:val="28"/>
        </w:rPr>
        <w:t xml:space="preserve">, осуществляется </w:t>
      </w:r>
      <w:r>
        <w:rPr>
          <w:rFonts w:ascii="Times New Roman" w:hAnsi="Times New Roman"/>
          <w:sz w:val="28"/>
          <w:szCs w:val="28"/>
        </w:rPr>
        <w:t>ГРБС</w:t>
      </w:r>
      <w:r w:rsidRPr="001417FD">
        <w:rPr>
          <w:rFonts w:ascii="Times New Roman" w:hAnsi="Times New Roman"/>
          <w:sz w:val="28"/>
          <w:szCs w:val="28"/>
        </w:rPr>
        <w:t xml:space="preserve"> и  </w:t>
      </w:r>
      <w:r>
        <w:rPr>
          <w:rFonts w:ascii="Times New Roman" w:hAnsi="Times New Roman"/>
          <w:sz w:val="28"/>
          <w:szCs w:val="28"/>
        </w:rPr>
        <w:t xml:space="preserve">органами </w:t>
      </w:r>
      <w:r w:rsidRPr="001417FD">
        <w:rPr>
          <w:rFonts w:ascii="Times New Roman" w:hAnsi="Times New Roman"/>
          <w:sz w:val="28"/>
          <w:szCs w:val="28"/>
        </w:rPr>
        <w:t>финансового контроля в соответствии с законодательством.</w:t>
      </w:r>
    </w:p>
    <w:p w:rsidR="00065906" w:rsidRDefault="00065906"/>
    <w:sectPr w:rsidR="0006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0D17"/>
    <w:multiLevelType w:val="hybridMultilevel"/>
    <w:tmpl w:val="96222C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0E9123B"/>
    <w:multiLevelType w:val="hybridMultilevel"/>
    <w:tmpl w:val="25F80CE0"/>
    <w:lvl w:ilvl="0" w:tplc="3A764846">
      <w:start w:val="1"/>
      <w:numFmt w:val="russianLower"/>
      <w:lvlText w:val="%1)"/>
      <w:lvlJc w:val="righ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1EE3087"/>
    <w:multiLevelType w:val="hybridMultilevel"/>
    <w:tmpl w:val="25F80CE0"/>
    <w:lvl w:ilvl="0" w:tplc="3A764846">
      <w:start w:val="1"/>
      <w:numFmt w:val="russianLower"/>
      <w:lvlText w:val="%1)"/>
      <w:lvlJc w:val="righ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95B61D8"/>
    <w:multiLevelType w:val="hybridMultilevel"/>
    <w:tmpl w:val="DE5AA5FA"/>
    <w:lvl w:ilvl="0" w:tplc="3A764846">
      <w:start w:val="1"/>
      <w:numFmt w:val="russianLower"/>
      <w:lvlText w:val="%1)"/>
      <w:lvlJc w:val="righ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B31"/>
    <w:rsid w:val="00065906"/>
    <w:rsid w:val="00114B31"/>
    <w:rsid w:val="001572AF"/>
    <w:rsid w:val="003449FC"/>
    <w:rsid w:val="003C1A1E"/>
    <w:rsid w:val="008A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9FC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49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character" w:customStyle="1" w:styleId="a3">
    <w:name w:val="Цветовое выделение"/>
    <w:uiPriority w:val="99"/>
    <w:rsid w:val="003449FC"/>
    <w:rPr>
      <w:b/>
      <w:bCs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157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2A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9FC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49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character" w:customStyle="1" w:styleId="a3">
    <w:name w:val="Цветовое выделение"/>
    <w:uiPriority w:val="99"/>
    <w:rsid w:val="003449FC"/>
    <w:rPr>
      <w:b/>
      <w:bCs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157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2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8582AE1EDCC9CFFB33B319D6E297CFD68CED7776F2EA813566DD5518743C1B6AD01FF48665D0CCE75A708cCD6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B6CD3-A744-4589-BEB4-B147583F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2016-02-26T12:19:00Z</cp:lastPrinted>
  <dcterms:created xsi:type="dcterms:W3CDTF">2016-02-26T12:02:00Z</dcterms:created>
  <dcterms:modified xsi:type="dcterms:W3CDTF">2016-02-26T12:40:00Z</dcterms:modified>
</cp:coreProperties>
</file>